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6" w:rsidRPr="00825A67" w:rsidRDefault="00FF56F6" w:rsidP="00FF2349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 </w:t>
      </w:r>
    </w:p>
    <w:p w:rsidR="00825A67" w:rsidRPr="00825A67" w:rsidRDefault="00825A67" w:rsidP="00FF2349">
      <w:pPr>
        <w:shd w:val="clear" w:color="auto" w:fill="FFFFFF"/>
        <w:tabs>
          <w:tab w:val="left" w:pos="5025"/>
        </w:tabs>
        <w:jc w:val="right"/>
        <w:rPr>
          <w:bCs/>
          <w:color w:val="000000"/>
          <w:spacing w:val="2"/>
          <w:sz w:val="28"/>
          <w:szCs w:val="28"/>
        </w:rPr>
      </w:pPr>
      <w:r w:rsidRPr="00825A67">
        <w:rPr>
          <w:bCs/>
          <w:color w:val="000000"/>
          <w:spacing w:val="2"/>
          <w:sz w:val="28"/>
          <w:szCs w:val="28"/>
        </w:rPr>
        <w:tab/>
        <w:t xml:space="preserve">                            М.П.</w:t>
      </w:r>
      <w:r w:rsidRPr="00825A67">
        <w:rPr>
          <w:bCs/>
          <w:color w:val="000000"/>
          <w:spacing w:val="2"/>
          <w:sz w:val="28"/>
          <w:szCs w:val="28"/>
        </w:rPr>
        <w:tab/>
        <w:t>Утверждаю</w:t>
      </w:r>
    </w:p>
    <w:p w:rsidR="00825A67" w:rsidRPr="00825A67" w:rsidRDefault="00825A67" w:rsidP="00FF2349">
      <w:pPr>
        <w:shd w:val="clear" w:color="auto" w:fill="FFFFFF"/>
        <w:jc w:val="right"/>
        <w:rPr>
          <w:bCs/>
          <w:color w:val="000000"/>
          <w:spacing w:val="2"/>
          <w:sz w:val="28"/>
          <w:szCs w:val="28"/>
        </w:rPr>
      </w:pPr>
    </w:p>
    <w:p w:rsidR="00825A67" w:rsidRPr="00825A67" w:rsidRDefault="00825A67" w:rsidP="00FF2349">
      <w:pPr>
        <w:shd w:val="clear" w:color="auto" w:fill="FFFFFF"/>
        <w:jc w:val="right"/>
        <w:rPr>
          <w:bCs/>
          <w:color w:val="000000"/>
          <w:spacing w:val="2"/>
          <w:sz w:val="28"/>
          <w:szCs w:val="28"/>
        </w:rPr>
      </w:pPr>
      <w:r w:rsidRPr="00825A67">
        <w:rPr>
          <w:bCs/>
          <w:color w:val="000000"/>
          <w:spacing w:val="2"/>
          <w:sz w:val="28"/>
          <w:szCs w:val="28"/>
        </w:rPr>
        <w:t>Директор М</w:t>
      </w:r>
      <w:r w:rsidR="00973F19">
        <w:rPr>
          <w:bCs/>
          <w:color w:val="000000"/>
          <w:spacing w:val="2"/>
          <w:sz w:val="28"/>
          <w:szCs w:val="28"/>
        </w:rPr>
        <w:t>К</w:t>
      </w:r>
      <w:r w:rsidRPr="00825A67">
        <w:rPr>
          <w:bCs/>
          <w:color w:val="000000"/>
          <w:spacing w:val="2"/>
          <w:sz w:val="28"/>
          <w:szCs w:val="28"/>
        </w:rPr>
        <w:t xml:space="preserve">ОУ ДОД </w:t>
      </w:r>
      <w:proofErr w:type="spellStart"/>
      <w:r w:rsidRPr="00825A67">
        <w:rPr>
          <w:bCs/>
          <w:color w:val="000000"/>
          <w:spacing w:val="2"/>
          <w:sz w:val="28"/>
          <w:szCs w:val="28"/>
        </w:rPr>
        <w:t>Ц.к</w:t>
      </w:r>
      <w:proofErr w:type="spellEnd"/>
      <w:r w:rsidRPr="00825A67">
        <w:rPr>
          <w:bCs/>
          <w:color w:val="000000"/>
          <w:spacing w:val="2"/>
          <w:sz w:val="28"/>
          <w:szCs w:val="28"/>
        </w:rPr>
        <w:t>.</w:t>
      </w:r>
      <w:r w:rsidR="001B660C">
        <w:rPr>
          <w:bCs/>
          <w:color w:val="000000"/>
          <w:spacing w:val="2"/>
          <w:sz w:val="28"/>
          <w:szCs w:val="28"/>
        </w:rPr>
        <w:t xml:space="preserve"> «</w:t>
      </w:r>
      <w:r w:rsidRPr="00825A67">
        <w:rPr>
          <w:bCs/>
          <w:color w:val="000000"/>
          <w:spacing w:val="2"/>
          <w:sz w:val="28"/>
          <w:szCs w:val="28"/>
        </w:rPr>
        <w:t>Китеж»</w:t>
      </w:r>
    </w:p>
    <w:p w:rsidR="00825A67" w:rsidRPr="00825A67" w:rsidRDefault="00825A67" w:rsidP="00FF2349">
      <w:pPr>
        <w:shd w:val="clear" w:color="auto" w:fill="FFFFFF"/>
        <w:jc w:val="right"/>
        <w:rPr>
          <w:bCs/>
          <w:color w:val="000000"/>
          <w:spacing w:val="2"/>
          <w:sz w:val="28"/>
          <w:szCs w:val="28"/>
        </w:rPr>
      </w:pPr>
      <w:r w:rsidRPr="00825A67">
        <w:rPr>
          <w:bCs/>
          <w:color w:val="000000"/>
          <w:spacing w:val="2"/>
          <w:sz w:val="28"/>
          <w:szCs w:val="28"/>
        </w:rPr>
        <w:t>Тарасова Т.В.</w:t>
      </w:r>
    </w:p>
    <w:p w:rsidR="00825A67" w:rsidRPr="00825A67" w:rsidRDefault="00825A67" w:rsidP="00FF2349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</w:p>
    <w:p w:rsidR="00FF56F6" w:rsidRDefault="00FF56F6" w:rsidP="00FF2349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Положение о педагогическом совете</w:t>
      </w:r>
    </w:p>
    <w:p w:rsidR="00FF56F6" w:rsidRDefault="00FF56F6" w:rsidP="00FF2349">
      <w:pPr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М</w:t>
      </w:r>
      <w:r w:rsidR="00973F19">
        <w:rPr>
          <w:b/>
          <w:bCs/>
          <w:color w:val="000000"/>
          <w:spacing w:val="2"/>
          <w:sz w:val="28"/>
          <w:szCs w:val="28"/>
        </w:rPr>
        <w:t>К</w:t>
      </w:r>
      <w:r>
        <w:rPr>
          <w:b/>
          <w:bCs/>
          <w:color w:val="000000"/>
          <w:spacing w:val="2"/>
          <w:sz w:val="28"/>
          <w:szCs w:val="28"/>
        </w:rPr>
        <w:t>ОУ ДОД Центра культуры «Китеж»</w:t>
      </w:r>
    </w:p>
    <w:p w:rsidR="00FF56F6" w:rsidRDefault="00FF56F6" w:rsidP="00FF2349">
      <w:pPr>
        <w:shd w:val="clear" w:color="auto" w:fill="FFFFFF"/>
        <w:tabs>
          <w:tab w:val="left" w:pos="432"/>
        </w:tabs>
        <w:spacing w:before="350" w:line="269" w:lineRule="exact"/>
        <w:jc w:val="both"/>
      </w:pPr>
      <w:r>
        <w:rPr>
          <w:b/>
          <w:bCs/>
          <w:color w:val="000000"/>
          <w:spacing w:val="-15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FF56F6" w:rsidRDefault="00FF56F6" w:rsidP="00FF2349">
      <w:pPr>
        <w:shd w:val="clear" w:color="auto" w:fill="FFFFFF"/>
        <w:tabs>
          <w:tab w:val="left" w:pos="490"/>
        </w:tabs>
        <w:spacing w:before="5" w:line="269" w:lineRule="exact"/>
        <w:jc w:val="both"/>
      </w:pPr>
      <w:r>
        <w:rPr>
          <w:color w:val="000000"/>
          <w:spacing w:val="-13"/>
          <w:sz w:val="24"/>
          <w:szCs w:val="24"/>
        </w:rPr>
        <w:t>1.1</w:t>
      </w:r>
      <w:r w:rsidR="00D460B3">
        <w:rPr>
          <w:color w:val="000000"/>
          <w:sz w:val="24"/>
          <w:szCs w:val="24"/>
        </w:rPr>
        <w:t>.</w:t>
      </w:r>
      <w:r w:rsidR="00855C8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Педагогический совет является постоянно действующим органом </w:t>
      </w:r>
      <w:r w:rsidR="00D460B3">
        <w:rPr>
          <w:color w:val="000000"/>
          <w:spacing w:val="2"/>
          <w:sz w:val="24"/>
          <w:szCs w:val="24"/>
        </w:rPr>
        <w:t>само</w:t>
      </w:r>
      <w:r>
        <w:rPr>
          <w:color w:val="000000"/>
          <w:spacing w:val="2"/>
          <w:sz w:val="24"/>
          <w:szCs w:val="24"/>
        </w:rPr>
        <w:t xml:space="preserve">управления </w:t>
      </w:r>
      <w:r w:rsidR="00D460B3">
        <w:rPr>
          <w:color w:val="000000"/>
          <w:spacing w:val="1"/>
          <w:sz w:val="24"/>
          <w:szCs w:val="24"/>
        </w:rPr>
        <w:t>ЦК «Китеж»</w:t>
      </w:r>
      <w:r>
        <w:rPr>
          <w:color w:val="000000"/>
          <w:spacing w:val="1"/>
          <w:sz w:val="24"/>
          <w:szCs w:val="24"/>
        </w:rPr>
        <w:t xml:space="preserve"> для рассмотрения основных вопросов </w:t>
      </w:r>
      <w:r w:rsidR="00D460B3">
        <w:rPr>
          <w:color w:val="000000"/>
          <w:spacing w:val="1"/>
          <w:sz w:val="24"/>
          <w:szCs w:val="24"/>
        </w:rPr>
        <w:t>воспитательно-</w:t>
      </w:r>
      <w:r>
        <w:rPr>
          <w:color w:val="000000"/>
          <w:spacing w:val="1"/>
          <w:sz w:val="24"/>
          <w:szCs w:val="24"/>
        </w:rPr>
        <w:t xml:space="preserve">образовательного процесса. </w:t>
      </w:r>
    </w:p>
    <w:p w:rsidR="00FF56F6" w:rsidRDefault="00FF56F6" w:rsidP="00FF2349">
      <w:pPr>
        <w:shd w:val="clear" w:color="auto" w:fill="FFFFFF"/>
        <w:tabs>
          <w:tab w:val="left" w:pos="490"/>
        </w:tabs>
        <w:spacing w:line="269" w:lineRule="exact"/>
        <w:jc w:val="both"/>
      </w:pPr>
      <w:r>
        <w:rPr>
          <w:color w:val="000000"/>
          <w:spacing w:val="-8"/>
          <w:sz w:val="24"/>
          <w:szCs w:val="24"/>
        </w:rPr>
        <w:t>1.2</w:t>
      </w:r>
      <w:r w:rsidR="00D460B3">
        <w:rPr>
          <w:color w:val="000000"/>
          <w:spacing w:val="-8"/>
          <w:sz w:val="24"/>
          <w:szCs w:val="24"/>
        </w:rPr>
        <w:t>.</w:t>
      </w:r>
      <w:r w:rsidR="00855C8D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 состав Педагогического совета входят</w:t>
      </w:r>
      <w:r w:rsidR="00D460B3">
        <w:rPr>
          <w:color w:val="000000"/>
          <w:spacing w:val="2"/>
          <w:sz w:val="24"/>
          <w:szCs w:val="24"/>
        </w:rPr>
        <w:t xml:space="preserve"> все</w:t>
      </w:r>
      <w:r>
        <w:rPr>
          <w:color w:val="000000"/>
          <w:spacing w:val="1"/>
          <w:sz w:val="24"/>
          <w:szCs w:val="24"/>
        </w:rPr>
        <w:t xml:space="preserve"> педагоги</w:t>
      </w:r>
      <w:r w:rsidR="00D460B3">
        <w:rPr>
          <w:color w:val="000000"/>
          <w:spacing w:val="1"/>
          <w:sz w:val="24"/>
          <w:szCs w:val="24"/>
        </w:rPr>
        <w:t xml:space="preserve"> ЦК «Китеж».</w:t>
      </w:r>
    </w:p>
    <w:p w:rsidR="00FF56F6" w:rsidRDefault="00FF56F6" w:rsidP="00FF2349">
      <w:pPr>
        <w:shd w:val="clear" w:color="auto" w:fill="FFFFFF"/>
        <w:tabs>
          <w:tab w:val="left" w:pos="629"/>
        </w:tabs>
        <w:spacing w:line="269" w:lineRule="exact"/>
        <w:jc w:val="both"/>
      </w:pPr>
      <w:r>
        <w:rPr>
          <w:color w:val="000000"/>
          <w:spacing w:val="-11"/>
          <w:sz w:val="24"/>
          <w:szCs w:val="24"/>
        </w:rPr>
        <w:t>1.3</w:t>
      </w:r>
      <w:r w:rsidR="00855C8D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Педагогический совет действует на основании Закон</w:t>
      </w:r>
      <w:r w:rsidR="00A2177F">
        <w:rPr>
          <w:color w:val="000000"/>
          <w:spacing w:val="1"/>
          <w:sz w:val="24"/>
          <w:szCs w:val="24"/>
        </w:rPr>
        <w:t>а Российской Федерации «О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образовании», </w:t>
      </w:r>
      <w:r w:rsidR="00A2177F"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ипового положения об образовательном учреждении</w:t>
      </w:r>
      <w:r w:rsidR="00D460B3">
        <w:rPr>
          <w:color w:val="000000"/>
          <w:spacing w:val="2"/>
          <w:sz w:val="24"/>
          <w:szCs w:val="24"/>
        </w:rPr>
        <w:t xml:space="preserve"> дополнительного образования</w:t>
      </w:r>
      <w:r w:rsidR="00D460B3">
        <w:rPr>
          <w:color w:val="000000"/>
          <w:spacing w:val="2"/>
          <w:sz w:val="24"/>
          <w:szCs w:val="24"/>
        </w:rPr>
        <w:tab/>
      </w:r>
      <w:r w:rsidR="00A2177F">
        <w:rPr>
          <w:color w:val="000000"/>
          <w:spacing w:val="2"/>
          <w:sz w:val="24"/>
          <w:szCs w:val="24"/>
        </w:rPr>
        <w:t>детей</w:t>
      </w:r>
      <w:r w:rsidR="00D460B3">
        <w:rPr>
          <w:color w:val="000000"/>
          <w:spacing w:val="2"/>
          <w:sz w:val="24"/>
          <w:szCs w:val="24"/>
        </w:rPr>
        <w:t>, других</w:t>
      </w:r>
      <w:r w:rsidR="00D460B3">
        <w:rPr>
          <w:color w:val="000000"/>
          <w:spacing w:val="2"/>
          <w:sz w:val="24"/>
          <w:szCs w:val="24"/>
        </w:rPr>
        <w:tab/>
        <w:t xml:space="preserve"> нормативных правовых актов об образовании, У</w:t>
      </w:r>
      <w:r>
        <w:rPr>
          <w:color w:val="000000"/>
          <w:spacing w:val="2"/>
          <w:sz w:val="24"/>
          <w:szCs w:val="24"/>
        </w:rPr>
        <w:t>став</w:t>
      </w:r>
      <w:r w:rsidR="00A2177F">
        <w:rPr>
          <w:color w:val="000000"/>
          <w:spacing w:val="2"/>
          <w:sz w:val="24"/>
          <w:szCs w:val="24"/>
        </w:rPr>
        <w:t>а</w:t>
      </w:r>
      <w:r w:rsidR="00D460B3">
        <w:rPr>
          <w:color w:val="000000"/>
          <w:spacing w:val="2"/>
          <w:sz w:val="24"/>
          <w:szCs w:val="24"/>
        </w:rPr>
        <w:t xml:space="preserve"> образовательного </w:t>
      </w:r>
      <w:r>
        <w:rPr>
          <w:color w:val="000000"/>
          <w:spacing w:val="2"/>
          <w:sz w:val="24"/>
          <w:szCs w:val="24"/>
        </w:rPr>
        <w:t>учреждения, настоящего Положения.</w:t>
      </w:r>
    </w:p>
    <w:p w:rsidR="00FF56F6" w:rsidRDefault="00FF56F6" w:rsidP="00FF2349">
      <w:pPr>
        <w:shd w:val="clear" w:color="auto" w:fill="FFFFFF"/>
        <w:tabs>
          <w:tab w:val="left" w:pos="514"/>
        </w:tabs>
        <w:spacing w:before="10" w:line="274" w:lineRule="exact"/>
        <w:jc w:val="both"/>
      </w:pPr>
      <w:r>
        <w:rPr>
          <w:color w:val="000000"/>
          <w:spacing w:val="-10"/>
          <w:sz w:val="24"/>
          <w:szCs w:val="24"/>
        </w:rPr>
        <w:t>1.4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Решени</w:t>
      </w:r>
      <w:r w:rsidR="00855C8D"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педагогического совета являются рекомендательными для коллектива</w:t>
      </w:r>
      <w:r>
        <w:rPr>
          <w:color w:val="000000"/>
          <w:spacing w:val="2"/>
          <w:sz w:val="24"/>
          <w:szCs w:val="24"/>
        </w:rPr>
        <w:br/>
        <w:t>образовательного учреждения. Решения педагогического совета, утвержденные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приказом образовательного учреждения, являются обязательными для исполнения.</w:t>
      </w:r>
    </w:p>
    <w:p w:rsidR="00FF56F6" w:rsidRDefault="00FF56F6" w:rsidP="00FF2349">
      <w:pPr>
        <w:shd w:val="clear" w:color="auto" w:fill="FFFFFF"/>
        <w:tabs>
          <w:tab w:val="left" w:pos="432"/>
        </w:tabs>
        <w:spacing w:before="264" w:line="274" w:lineRule="exact"/>
        <w:jc w:val="both"/>
      </w:pPr>
      <w:r>
        <w:rPr>
          <w:b/>
          <w:bCs/>
          <w:color w:val="000000"/>
          <w:spacing w:val="-12"/>
          <w:sz w:val="25"/>
          <w:szCs w:val="25"/>
        </w:rPr>
        <w:t>2.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3"/>
          <w:sz w:val="25"/>
          <w:szCs w:val="25"/>
        </w:rPr>
        <w:t>Задачи и содержание работы Педагогического совета</w:t>
      </w:r>
    </w:p>
    <w:p w:rsidR="00A03E9C" w:rsidRDefault="00FF56F6" w:rsidP="00FF2349">
      <w:pPr>
        <w:shd w:val="clear" w:color="auto" w:fill="FFFFFF"/>
        <w:tabs>
          <w:tab w:val="left" w:pos="518"/>
        </w:tabs>
        <w:spacing w:line="274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2.1</w:t>
      </w:r>
      <w:r w:rsidR="00A03E9C">
        <w:rPr>
          <w:color w:val="000000"/>
          <w:sz w:val="24"/>
          <w:szCs w:val="24"/>
        </w:rPr>
        <w:t>.</w:t>
      </w:r>
      <w:r w:rsidR="008C428F">
        <w:rPr>
          <w:color w:val="000000"/>
          <w:sz w:val="24"/>
          <w:szCs w:val="24"/>
        </w:rPr>
        <w:t xml:space="preserve"> </w:t>
      </w:r>
      <w:r w:rsidR="008C428F">
        <w:rPr>
          <w:color w:val="000000"/>
          <w:spacing w:val="1"/>
          <w:sz w:val="24"/>
          <w:szCs w:val="24"/>
        </w:rPr>
        <w:t xml:space="preserve">Главными </w:t>
      </w:r>
      <w:r w:rsidR="00A03E9C">
        <w:rPr>
          <w:color w:val="000000"/>
          <w:spacing w:val="1"/>
          <w:sz w:val="24"/>
          <w:szCs w:val="24"/>
        </w:rPr>
        <w:t>задачами Педагогического совета</w:t>
      </w:r>
      <w:r w:rsidR="00A03E9C"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являются:</w:t>
      </w:r>
    </w:p>
    <w:p w:rsidR="00A03E9C" w:rsidRDefault="00855C8D" w:rsidP="00855C8D">
      <w:pPr>
        <w:pStyle w:val="a6"/>
        <w:tabs>
          <w:tab w:val="left" w:pos="426"/>
        </w:tabs>
      </w:pPr>
      <w:r>
        <w:rPr>
          <w:color w:val="000000"/>
          <w:spacing w:val="1"/>
          <w:szCs w:val="24"/>
        </w:rPr>
        <w:t>-</w:t>
      </w:r>
      <w:r>
        <w:rPr>
          <w:color w:val="000000"/>
          <w:spacing w:val="1"/>
          <w:szCs w:val="24"/>
        </w:rPr>
        <w:tab/>
      </w:r>
      <w:r w:rsidR="00A03E9C">
        <w:t>определение стратегии воспитательно-образовательного процесса ЦК «Китеж»;</w:t>
      </w:r>
    </w:p>
    <w:p w:rsidR="00A03E9C" w:rsidRDefault="00855C8D" w:rsidP="00855C8D">
      <w:pPr>
        <w:pStyle w:val="a6"/>
        <w:tabs>
          <w:tab w:val="left" w:pos="426"/>
        </w:tabs>
      </w:pPr>
      <w:r>
        <w:t>-</w:t>
      </w:r>
      <w:r>
        <w:tab/>
      </w:r>
      <w:r w:rsidR="00A03E9C">
        <w:t xml:space="preserve">разработка  Устава ЦК «Китеж», дополнений и изменений </w:t>
      </w:r>
      <w:r w:rsidR="001A1935">
        <w:t xml:space="preserve">к </w:t>
      </w:r>
      <w:r w:rsidR="00A03E9C">
        <w:t>Устав</w:t>
      </w:r>
      <w:r w:rsidR="001A1935">
        <w:t>у</w:t>
      </w:r>
      <w:r w:rsidR="00A03E9C">
        <w:t xml:space="preserve"> ЦК «Китеж», локальных актов ЦК «Китеж»;</w:t>
      </w:r>
    </w:p>
    <w:p w:rsidR="00A03E9C" w:rsidRDefault="00855C8D" w:rsidP="00855C8D">
      <w:pPr>
        <w:pStyle w:val="a6"/>
        <w:tabs>
          <w:tab w:val="left" w:pos="426"/>
        </w:tabs>
      </w:pPr>
      <w:r>
        <w:t>-</w:t>
      </w:r>
      <w:r>
        <w:tab/>
      </w:r>
      <w:r w:rsidR="00A03E9C">
        <w:t>рассмотрение и утверждение методических направлений работы с детьми, а также все вопросы содержания, методов и форм воспитат</w:t>
      </w:r>
      <w:r w:rsidR="008C428F">
        <w:t>ельно-образовательного процесса;</w:t>
      </w:r>
    </w:p>
    <w:p w:rsidR="00FF56F6" w:rsidRDefault="00A2177F" w:rsidP="00FF2349">
      <w:pPr>
        <w:shd w:val="clear" w:color="auto" w:fill="FFFFFF"/>
        <w:spacing w:line="274" w:lineRule="exact"/>
        <w:jc w:val="both"/>
      </w:pPr>
      <w:r>
        <w:rPr>
          <w:color w:val="000000"/>
          <w:spacing w:val="1"/>
          <w:sz w:val="24"/>
          <w:szCs w:val="24"/>
        </w:rPr>
        <w:t xml:space="preserve">- </w:t>
      </w:r>
      <w:r w:rsidR="00855C8D">
        <w:rPr>
          <w:color w:val="000000"/>
          <w:spacing w:val="1"/>
          <w:sz w:val="24"/>
          <w:szCs w:val="24"/>
        </w:rPr>
        <w:t xml:space="preserve"> </w:t>
      </w:r>
      <w:r w:rsidR="00FF56F6">
        <w:rPr>
          <w:color w:val="000000"/>
          <w:spacing w:val="1"/>
          <w:sz w:val="24"/>
          <w:szCs w:val="24"/>
        </w:rPr>
        <w:t>внедрение в практическую деятельность педагогических работников передового педагогического опыта;</w:t>
      </w:r>
    </w:p>
    <w:p w:rsidR="00FF56F6" w:rsidRDefault="00FF56F6" w:rsidP="00FF2349">
      <w:pPr>
        <w:shd w:val="clear" w:color="auto" w:fill="FFFFFF"/>
        <w:tabs>
          <w:tab w:val="left" w:pos="518"/>
        </w:tabs>
        <w:spacing w:before="5" w:line="274" w:lineRule="exact"/>
        <w:jc w:val="both"/>
      </w:pPr>
      <w:r>
        <w:rPr>
          <w:color w:val="000000"/>
          <w:spacing w:val="-2"/>
          <w:sz w:val="24"/>
          <w:szCs w:val="24"/>
        </w:rPr>
        <w:t>2.2</w:t>
      </w:r>
      <w:r w:rsidR="008C428F">
        <w:rPr>
          <w:color w:val="000000"/>
          <w:spacing w:val="-2"/>
          <w:sz w:val="24"/>
          <w:szCs w:val="24"/>
        </w:rPr>
        <w:t>.</w:t>
      </w:r>
      <w:r w:rsidR="008C428F">
        <w:rPr>
          <w:color w:val="000000"/>
          <w:sz w:val="24"/>
          <w:szCs w:val="24"/>
        </w:rPr>
        <w:tab/>
        <w:t>Педагогический совет</w:t>
      </w:r>
      <w:r w:rsidR="008C428F">
        <w:rPr>
          <w:color w:val="000000"/>
          <w:sz w:val="24"/>
          <w:szCs w:val="24"/>
        </w:rPr>
        <w:tab/>
        <w:t>осуществляет</w:t>
      </w:r>
      <w:r w:rsidR="008C428F">
        <w:rPr>
          <w:color w:val="000000"/>
          <w:sz w:val="24"/>
          <w:szCs w:val="24"/>
        </w:rPr>
        <w:tab/>
        <w:t>следующие</w:t>
      </w:r>
      <w:r w:rsidR="008C428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функции:</w:t>
      </w:r>
      <w:r>
        <w:rPr>
          <w:color w:val="000000"/>
          <w:sz w:val="24"/>
          <w:szCs w:val="24"/>
        </w:rPr>
        <w:br/>
      </w:r>
      <w:r w:rsidR="00A2177F">
        <w:rPr>
          <w:color w:val="000000"/>
          <w:spacing w:val="2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 xml:space="preserve">обсуждает и </w:t>
      </w:r>
      <w:r w:rsidR="00DC558A">
        <w:rPr>
          <w:color w:val="000000"/>
          <w:spacing w:val="2"/>
          <w:sz w:val="24"/>
          <w:szCs w:val="24"/>
        </w:rPr>
        <w:t>принимает</w:t>
      </w:r>
      <w:r>
        <w:rPr>
          <w:color w:val="000000"/>
          <w:spacing w:val="2"/>
          <w:sz w:val="24"/>
          <w:szCs w:val="24"/>
        </w:rPr>
        <w:t xml:space="preserve"> планы работы Центра</w:t>
      </w:r>
      <w:r w:rsidR="00A2177F">
        <w:rPr>
          <w:color w:val="000000"/>
          <w:spacing w:val="2"/>
          <w:sz w:val="24"/>
          <w:szCs w:val="24"/>
        </w:rPr>
        <w:t>;</w:t>
      </w:r>
    </w:p>
    <w:p w:rsidR="00FF56F6" w:rsidRDefault="00A2177F" w:rsidP="00FF2349">
      <w:pPr>
        <w:shd w:val="clear" w:color="auto" w:fill="FFFFFF"/>
        <w:spacing w:line="274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FF56F6">
        <w:rPr>
          <w:color w:val="000000"/>
          <w:spacing w:val="2"/>
          <w:sz w:val="24"/>
          <w:szCs w:val="24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</w:t>
      </w:r>
      <w:r w:rsidR="00FF56F6">
        <w:rPr>
          <w:color w:val="000000"/>
          <w:spacing w:val="-1"/>
          <w:sz w:val="24"/>
          <w:szCs w:val="24"/>
        </w:rPr>
        <w:t>числе сообщения о</w:t>
      </w:r>
      <w:r w:rsidR="008C428F">
        <w:rPr>
          <w:color w:val="000000"/>
          <w:spacing w:val="-1"/>
          <w:sz w:val="24"/>
          <w:szCs w:val="24"/>
        </w:rPr>
        <w:t xml:space="preserve"> проверке соблюдения санитарно-</w:t>
      </w:r>
      <w:r w:rsidR="00FF56F6">
        <w:rPr>
          <w:color w:val="000000"/>
          <w:spacing w:val="-1"/>
          <w:sz w:val="24"/>
          <w:szCs w:val="24"/>
        </w:rPr>
        <w:t>гигиенического режима Центра</w:t>
      </w:r>
      <w:r>
        <w:rPr>
          <w:color w:val="000000"/>
          <w:spacing w:val="-1"/>
          <w:sz w:val="24"/>
          <w:szCs w:val="24"/>
        </w:rPr>
        <w:t>,</w:t>
      </w:r>
      <w:r w:rsidR="00FF56F6">
        <w:rPr>
          <w:i/>
          <w:iCs/>
          <w:color w:val="000000"/>
          <w:spacing w:val="-1"/>
          <w:sz w:val="24"/>
          <w:szCs w:val="24"/>
        </w:rPr>
        <w:t xml:space="preserve"> </w:t>
      </w:r>
      <w:r w:rsidR="00FF56F6">
        <w:rPr>
          <w:color w:val="000000"/>
          <w:spacing w:val="2"/>
          <w:sz w:val="24"/>
          <w:szCs w:val="24"/>
        </w:rPr>
        <w:t xml:space="preserve">об охране труда, здоровья и жизни обучающихся (воспитанников) и д.р. вопросы </w:t>
      </w:r>
      <w:r w:rsidR="00FF56F6">
        <w:rPr>
          <w:color w:val="000000"/>
          <w:spacing w:val="1"/>
          <w:sz w:val="24"/>
          <w:szCs w:val="24"/>
        </w:rPr>
        <w:t>образовательной деятельности Центра;</w:t>
      </w:r>
    </w:p>
    <w:p w:rsidR="00466596" w:rsidRDefault="00466596" w:rsidP="00466596">
      <w:pPr>
        <w:shd w:val="clear" w:color="auto" w:fill="FFFFFF"/>
        <w:jc w:val="both"/>
      </w:pPr>
      <w:r>
        <w:rPr>
          <w:color w:val="000000"/>
          <w:spacing w:val="2"/>
          <w:sz w:val="24"/>
          <w:szCs w:val="24"/>
        </w:rPr>
        <w:t>- принимает решение по вопросам о приеме, переводе и выпуске обучающихся (воспитанников)</w:t>
      </w:r>
      <w:proofErr w:type="gramStart"/>
      <w:r>
        <w:rPr>
          <w:color w:val="000000"/>
          <w:spacing w:val="2"/>
          <w:sz w:val="24"/>
          <w:szCs w:val="24"/>
        </w:rPr>
        <w:t>,о</w:t>
      </w:r>
      <w:proofErr w:type="gramEnd"/>
      <w:r>
        <w:rPr>
          <w:color w:val="000000"/>
          <w:spacing w:val="2"/>
          <w:sz w:val="24"/>
          <w:szCs w:val="24"/>
        </w:rPr>
        <w:t>своивших образовательные программы, соответствующие лицензии ЦК «Китеж»</w:t>
      </w:r>
      <w:r w:rsidR="001A1935">
        <w:rPr>
          <w:color w:val="000000"/>
          <w:spacing w:val="2"/>
          <w:sz w:val="24"/>
          <w:szCs w:val="24"/>
        </w:rPr>
        <w:t>;</w:t>
      </w:r>
    </w:p>
    <w:p w:rsidR="00A2177F" w:rsidRDefault="00A2177F" w:rsidP="0046659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FF56F6">
        <w:rPr>
          <w:color w:val="000000"/>
          <w:spacing w:val="2"/>
          <w:sz w:val="24"/>
          <w:szCs w:val="24"/>
        </w:rPr>
        <w:t>принима</w:t>
      </w:r>
      <w:r>
        <w:rPr>
          <w:color w:val="000000"/>
          <w:spacing w:val="2"/>
          <w:sz w:val="24"/>
          <w:szCs w:val="24"/>
        </w:rPr>
        <w:t>е</w:t>
      </w:r>
      <w:r w:rsidR="00FF56F6">
        <w:rPr>
          <w:color w:val="000000"/>
          <w:spacing w:val="2"/>
          <w:sz w:val="24"/>
          <w:szCs w:val="24"/>
        </w:rPr>
        <w:t xml:space="preserve">т решения о </w:t>
      </w:r>
      <w:r w:rsidR="00FF56F6">
        <w:rPr>
          <w:color w:val="000000"/>
          <w:spacing w:val="-1"/>
          <w:sz w:val="24"/>
          <w:szCs w:val="24"/>
        </w:rPr>
        <w:t xml:space="preserve">награждении обучающихся (воспитанников) за успехи в </w:t>
      </w:r>
      <w:r w:rsidR="00FF56F6">
        <w:rPr>
          <w:color w:val="000000"/>
          <w:sz w:val="24"/>
          <w:szCs w:val="24"/>
        </w:rPr>
        <w:t xml:space="preserve">обучении грамотами, похвальными листами; </w:t>
      </w:r>
    </w:p>
    <w:p w:rsidR="003D25E4" w:rsidRDefault="00A2177F" w:rsidP="00FF2349">
      <w:pPr>
        <w:shd w:val="clear" w:color="auto" w:fill="FFFFFF"/>
        <w:spacing w:line="264" w:lineRule="exact"/>
        <w:jc w:val="both"/>
      </w:pPr>
      <w:r>
        <w:rPr>
          <w:color w:val="000000"/>
          <w:sz w:val="24"/>
          <w:szCs w:val="24"/>
        </w:rPr>
        <w:t xml:space="preserve">- </w:t>
      </w:r>
      <w:r w:rsidR="00FF56F6">
        <w:rPr>
          <w:color w:val="000000"/>
          <w:spacing w:val="2"/>
          <w:sz w:val="24"/>
          <w:szCs w:val="24"/>
        </w:rPr>
        <w:t xml:space="preserve">принимает решения об исключении обучающихся из Центра, когда иные меры педагогического и дисциплинарного воздействия исчерпаны, в порядке, определенном </w:t>
      </w:r>
      <w:r w:rsidR="00FF56F6">
        <w:rPr>
          <w:color w:val="000000"/>
          <w:spacing w:val="1"/>
          <w:sz w:val="24"/>
          <w:szCs w:val="24"/>
        </w:rPr>
        <w:t xml:space="preserve">Законом РФ «Об образовании» и уставом учреждения. Учреждение, при этом своевременно (в </w:t>
      </w:r>
      <w:r w:rsidR="00FF56F6">
        <w:rPr>
          <w:color w:val="000000"/>
          <w:spacing w:val="2"/>
          <w:sz w:val="24"/>
          <w:szCs w:val="24"/>
        </w:rPr>
        <w:t>трехдневный срок) доводит это решение до сведения соответствующего</w:t>
      </w:r>
      <w:r w:rsidR="003D25E4">
        <w:rPr>
          <w:color w:val="000000"/>
          <w:spacing w:val="2"/>
          <w:sz w:val="24"/>
          <w:szCs w:val="24"/>
        </w:rPr>
        <w:t xml:space="preserve"> </w:t>
      </w:r>
      <w:r w:rsidR="003D25E4">
        <w:rPr>
          <w:color w:val="000000"/>
          <w:spacing w:val="1"/>
          <w:sz w:val="24"/>
          <w:szCs w:val="24"/>
        </w:rPr>
        <w:t>муниципального отдела управления образовани</w:t>
      </w:r>
      <w:r>
        <w:rPr>
          <w:color w:val="000000"/>
          <w:spacing w:val="1"/>
          <w:sz w:val="24"/>
          <w:szCs w:val="24"/>
        </w:rPr>
        <w:t>я</w:t>
      </w:r>
      <w:r w:rsidR="003D25E4">
        <w:rPr>
          <w:color w:val="000000"/>
          <w:spacing w:val="1"/>
          <w:sz w:val="24"/>
          <w:szCs w:val="24"/>
        </w:rPr>
        <w:t xml:space="preserve"> (согласование решения производится в органах местного самоуправления).</w:t>
      </w:r>
    </w:p>
    <w:p w:rsidR="003D25E4" w:rsidRDefault="003D25E4" w:rsidP="00FF2349">
      <w:pPr>
        <w:shd w:val="clear" w:color="auto" w:fill="FFFFFF"/>
        <w:spacing w:before="283" w:line="269" w:lineRule="exact"/>
        <w:jc w:val="both"/>
      </w:pPr>
      <w:r>
        <w:rPr>
          <w:b/>
          <w:bCs/>
          <w:color w:val="000000"/>
          <w:spacing w:val="-3"/>
          <w:sz w:val="25"/>
          <w:szCs w:val="25"/>
        </w:rPr>
        <w:t>3.   Права и ответственность Педагогического совета</w:t>
      </w:r>
    </w:p>
    <w:p w:rsidR="003D25E4" w:rsidRDefault="003D25E4" w:rsidP="00FF2349">
      <w:pPr>
        <w:shd w:val="clear" w:color="auto" w:fill="FFFFFF"/>
        <w:tabs>
          <w:tab w:val="left" w:pos="398"/>
        </w:tabs>
        <w:spacing w:line="269" w:lineRule="exact"/>
        <w:jc w:val="both"/>
      </w:pPr>
      <w:r>
        <w:rPr>
          <w:color w:val="000000"/>
          <w:spacing w:val="-7"/>
          <w:sz w:val="24"/>
          <w:szCs w:val="24"/>
        </w:rPr>
        <w:t>3.1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Педагогический совет имеет право:</w:t>
      </w:r>
    </w:p>
    <w:p w:rsidR="003D25E4" w:rsidRDefault="00A2177F" w:rsidP="00FF2349">
      <w:pPr>
        <w:shd w:val="clear" w:color="auto" w:fill="FFFFFF"/>
        <w:spacing w:before="5" w:line="269" w:lineRule="exact"/>
        <w:jc w:val="both"/>
      </w:pPr>
      <w:r>
        <w:rPr>
          <w:color w:val="000000"/>
          <w:spacing w:val="2"/>
          <w:sz w:val="24"/>
          <w:szCs w:val="24"/>
        </w:rPr>
        <w:t xml:space="preserve">- </w:t>
      </w:r>
      <w:r w:rsidR="003D25E4">
        <w:rPr>
          <w:color w:val="000000"/>
          <w:spacing w:val="2"/>
          <w:sz w:val="24"/>
          <w:szCs w:val="24"/>
        </w:rPr>
        <w:t>создавать временные творческие объединения с приглашением специалистов</w:t>
      </w:r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2"/>
          <w:sz w:val="24"/>
          <w:szCs w:val="24"/>
        </w:rPr>
        <w:t>различного профиля, консультантов для выработки рекомендаций с последующим</w:t>
      </w:r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1"/>
          <w:sz w:val="24"/>
          <w:szCs w:val="24"/>
        </w:rPr>
        <w:t>рассмотрением их на Педагогическом совете;</w:t>
      </w:r>
    </w:p>
    <w:p w:rsidR="003D25E4" w:rsidRDefault="00A2177F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2"/>
          <w:sz w:val="24"/>
          <w:szCs w:val="24"/>
        </w:rPr>
        <w:t xml:space="preserve">- </w:t>
      </w:r>
      <w:r w:rsidR="003D25E4">
        <w:rPr>
          <w:color w:val="000000"/>
          <w:spacing w:val="2"/>
          <w:sz w:val="24"/>
          <w:szCs w:val="24"/>
        </w:rPr>
        <w:t xml:space="preserve">принимать окончательное решение по спорным вопросам, входящим </w:t>
      </w:r>
      <w:proofErr w:type="gramStart"/>
      <w:r w:rsidR="003D25E4">
        <w:rPr>
          <w:color w:val="000000"/>
          <w:spacing w:val="2"/>
          <w:sz w:val="24"/>
          <w:szCs w:val="24"/>
        </w:rPr>
        <w:t>в</w:t>
      </w:r>
      <w:proofErr w:type="gramEnd"/>
      <w:r w:rsidR="003D25E4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3D25E4">
        <w:rPr>
          <w:color w:val="000000"/>
          <w:spacing w:val="2"/>
          <w:sz w:val="24"/>
          <w:szCs w:val="24"/>
        </w:rPr>
        <w:t>его</w:t>
      </w:r>
      <w:proofErr w:type="gramEnd"/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z w:val="24"/>
          <w:szCs w:val="24"/>
        </w:rPr>
        <w:t>компетенцию;</w:t>
      </w:r>
    </w:p>
    <w:p w:rsidR="003D25E4" w:rsidRDefault="00A2177F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- </w:t>
      </w:r>
      <w:r w:rsidR="00A23805">
        <w:rPr>
          <w:color w:val="000000"/>
          <w:spacing w:val="1"/>
          <w:sz w:val="24"/>
          <w:szCs w:val="24"/>
        </w:rPr>
        <w:t>разрабатывать и принимать</w:t>
      </w:r>
      <w:r w:rsidR="003D25E4">
        <w:rPr>
          <w:color w:val="000000"/>
          <w:spacing w:val="1"/>
          <w:sz w:val="24"/>
          <w:szCs w:val="24"/>
        </w:rPr>
        <w:t xml:space="preserve"> положения (локальные акты) с компетенцией, относящиеся </w:t>
      </w:r>
      <w:proofErr w:type="gramStart"/>
      <w:r w:rsidR="003D25E4">
        <w:rPr>
          <w:color w:val="000000"/>
          <w:spacing w:val="1"/>
          <w:sz w:val="24"/>
          <w:szCs w:val="24"/>
        </w:rPr>
        <w:t>к</w:t>
      </w:r>
      <w:proofErr w:type="gramEnd"/>
    </w:p>
    <w:p w:rsidR="003D25E4" w:rsidRDefault="00A2177F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-1"/>
          <w:sz w:val="24"/>
          <w:szCs w:val="24"/>
        </w:rPr>
        <w:t>деятельности объединений</w:t>
      </w:r>
      <w:r w:rsidR="003D25E4">
        <w:rPr>
          <w:color w:val="000000"/>
          <w:spacing w:val="-1"/>
          <w:sz w:val="24"/>
          <w:szCs w:val="24"/>
        </w:rPr>
        <w:t>;</w:t>
      </w:r>
    </w:p>
    <w:p w:rsidR="003D25E4" w:rsidRDefault="00A2177F" w:rsidP="00FF2349">
      <w:pPr>
        <w:shd w:val="clear" w:color="auto" w:fill="FFFFFF"/>
        <w:spacing w:before="5" w:line="269" w:lineRule="exact"/>
        <w:jc w:val="both"/>
      </w:pPr>
      <w:r>
        <w:rPr>
          <w:color w:val="000000"/>
          <w:spacing w:val="2"/>
          <w:sz w:val="24"/>
          <w:szCs w:val="24"/>
        </w:rPr>
        <w:t xml:space="preserve">- </w:t>
      </w:r>
      <w:r w:rsidR="003D25E4">
        <w:rPr>
          <w:color w:val="000000"/>
          <w:spacing w:val="2"/>
          <w:sz w:val="24"/>
          <w:szCs w:val="24"/>
        </w:rPr>
        <w:t>в необходимых случаях на заседаниях Педагогического совета школы могут</w:t>
      </w:r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2"/>
          <w:sz w:val="24"/>
          <w:szCs w:val="24"/>
        </w:rPr>
        <w:t>приглашаться представители общественных организаций, учреждений,</w:t>
      </w:r>
    </w:p>
    <w:p w:rsidR="003D25E4" w:rsidRDefault="003D25E4" w:rsidP="00FF2349">
      <w:pPr>
        <w:shd w:val="clear" w:color="auto" w:fill="FFFFFF"/>
        <w:spacing w:line="269" w:lineRule="exact"/>
        <w:jc w:val="both"/>
      </w:pPr>
      <w:proofErr w:type="gramStart"/>
      <w:r>
        <w:rPr>
          <w:color w:val="000000"/>
          <w:spacing w:val="2"/>
          <w:sz w:val="24"/>
          <w:szCs w:val="24"/>
        </w:rPr>
        <w:t>взаимодействующих</w:t>
      </w:r>
      <w:proofErr w:type="gramEnd"/>
      <w:r>
        <w:rPr>
          <w:color w:val="000000"/>
          <w:spacing w:val="2"/>
          <w:sz w:val="24"/>
          <w:szCs w:val="24"/>
        </w:rPr>
        <w:t xml:space="preserve"> с данным учреждением по вопросам образования, родители</w:t>
      </w:r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2"/>
          <w:sz w:val="24"/>
          <w:szCs w:val="24"/>
        </w:rPr>
        <w:t xml:space="preserve">обучающихся, представители учреждений, участвующих в финансировании </w:t>
      </w:r>
      <w:proofErr w:type="gramStart"/>
      <w:r>
        <w:rPr>
          <w:color w:val="000000"/>
          <w:spacing w:val="2"/>
          <w:sz w:val="24"/>
          <w:szCs w:val="24"/>
        </w:rPr>
        <w:t>данного</w:t>
      </w:r>
      <w:proofErr w:type="gramEnd"/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2"/>
          <w:sz w:val="24"/>
          <w:szCs w:val="24"/>
        </w:rPr>
        <w:t>учреждения, и д.р. Необходимость их приглашения определяется председателем</w:t>
      </w:r>
    </w:p>
    <w:p w:rsidR="003D25E4" w:rsidRDefault="003D25E4" w:rsidP="00A23805">
      <w:pPr>
        <w:shd w:val="clear" w:color="auto" w:fill="FFFFFF"/>
        <w:spacing w:before="5" w:line="269" w:lineRule="exact"/>
        <w:jc w:val="both"/>
      </w:pPr>
      <w:r>
        <w:rPr>
          <w:color w:val="000000"/>
          <w:spacing w:val="1"/>
          <w:sz w:val="24"/>
          <w:szCs w:val="24"/>
        </w:rPr>
        <w:t>Педагогического совета</w:t>
      </w:r>
      <w:r w:rsidR="00A23805"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 xml:space="preserve">Лица, </w:t>
      </w:r>
      <w:r w:rsidR="00A23805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приглашенные на заседание Педагогического</w:t>
      </w:r>
      <w:proofErr w:type="gramEnd"/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1"/>
          <w:sz w:val="24"/>
          <w:szCs w:val="24"/>
        </w:rPr>
        <w:t>совета, пользуются правом совещательного голоса.</w:t>
      </w:r>
    </w:p>
    <w:p w:rsidR="00FF2349" w:rsidRDefault="003D25E4" w:rsidP="00FF2349">
      <w:pPr>
        <w:shd w:val="clear" w:color="auto" w:fill="FFFFFF"/>
        <w:tabs>
          <w:tab w:val="left" w:pos="398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Педагогический совет ответственен </w:t>
      </w:r>
      <w:proofErr w:type="gramStart"/>
      <w:r>
        <w:rPr>
          <w:color w:val="000000"/>
          <w:spacing w:val="-1"/>
          <w:sz w:val="24"/>
          <w:szCs w:val="24"/>
        </w:rPr>
        <w:t>за</w:t>
      </w:r>
      <w:proofErr w:type="gramEnd"/>
      <w:r>
        <w:rPr>
          <w:color w:val="000000"/>
          <w:spacing w:val="-1"/>
          <w:sz w:val="24"/>
          <w:szCs w:val="24"/>
        </w:rPr>
        <w:t>:</w:t>
      </w:r>
    </w:p>
    <w:p w:rsidR="003D25E4" w:rsidRDefault="00A2177F" w:rsidP="00FF2349">
      <w:pPr>
        <w:shd w:val="clear" w:color="auto" w:fill="FFFFFF"/>
        <w:tabs>
          <w:tab w:val="left" w:pos="398"/>
        </w:tabs>
        <w:spacing w:line="269" w:lineRule="exact"/>
        <w:jc w:val="both"/>
      </w:pPr>
      <w:r>
        <w:rPr>
          <w:color w:val="000000"/>
          <w:spacing w:val="1"/>
          <w:sz w:val="24"/>
          <w:szCs w:val="24"/>
        </w:rPr>
        <w:t xml:space="preserve">- </w:t>
      </w:r>
      <w:r w:rsidR="003D25E4">
        <w:rPr>
          <w:color w:val="000000"/>
          <w:spacing w:val="1"/>
          <w:sz w:val="24"/>
          <w:szCs w:val="24"/>
        </w:rPr>
        <w:t>выполнение плана работы;</w:t>
      </w:r>
    </w:p>
    <w:p w:rsidR="003D25E4" w:rsidRDefault="00A2177F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1"/>
          <w:sz w:val="24"/>
          <w:szCs w:val="24"/>
        </w:rPr>
        <w:t xml:space="preserve">- </w:t>
      </w:r>
      <w:r w:rsidR="003D25E4">
        <w:rPr>
          <w:color w:val="000000"/>
          <w:spacing w:val="1"/>
          <w:sz w:val="24"/>
          <w:szCs w:val="24"/>
        </w:rPr>
        <w:t>соответствие принятых решений законодательству РФ об образовании, о защите прав</w:t>
      </w:r>
    </w:p>
    <w:p w:rsidR="003D25E4" w:rsidRDefault="003D25E4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-1"/>
          <w:sz w:val="24"/>
          <w:szCs w:val="24"/>
        </w:rPr>
        <w:t>детства;</w:t>
      </w:r>
    </w:p>
    <w:p w:rsidR="003D25E4" w:rsidRDefault="00A2177F" w:rsidP="00FF2349">
      <w:pPr>
        <w:shd w:val="clear" w:color="auto" w:fill="FFFFFF"/>
        <w:spacing w:line="269" w:lineRule="exact"/>
        <w:jc w:val="both"/>
      </w:pPr>
      <w:r>
        <w:rPr>
          <w:color w:val="000000"/>
          <w:spacing w:val="2"/>
          <w:sz w:val="24"/>
          <w:szCs w:val="24"/>
        </w:rPr>
        <w:t xml:space="preserve">- </w:t>
      </w:r>
      <w:r w:rsidR="003D25E4">
        <w:rPr>
          <w:color w:val="000000"/>
          <w:spacing w:val="2"/>
          <w:sz w:val="24"/>
          <w:szCs w:val="24"/>
        </w:rPr>
        <w:t>принятие конкретных решений по каждому рассматриваемому вопросу с указанием</w:t>
      </w:r>
    </w:p>
    <w:p w:rsidR="003D25E4" w:rsidRDefault="003D25E4" w:rsidP="00FF2349">
      <w:pPr>
        <w:shd w:val="clear" w:color="auto" w:fill="FFFFFF"/>
        <w:spacing w:before="5" w:line="269" w:lineRule="exact"/>
        <w:jc w:val="both"/>
      </w:pPr>
      <w:r>
        <w:rPr>
          <w:color w:val="000000"/>
          <w:spacing w:val="1"/>
          <w:sz w:val="24"/>
          <w:szCs w:val="24"/>
        </w:rPr>
        <w:t>ответственных лиц и сроков исполнения.</w:t>
      </w:r>
    </w:p>
    <w:p w:rsidR="003D25E4" w:rsidRDefault="003D25E4" w:rsidP="00FF2349">
      <w:pPr>
        <w:shd w:val="clear" w:color="auto" w:fill="FFFFFF"/>
        <w:spacing w:before="552" w:line="274" w:lineRule="exact"/>
        <w:jc w:val="both"/>
      </w:pPr>
      <w:r>
        <w:rPr>
          <w:b/>
          <w:bCs/>
          <w:color w:val="000000"/>
          <w:spacing w:val="-3"/>
          <w:sz w:val="25"/>
          <w:szCs w:val="25"/>
        </w:rPr>
        <w:t>4.   Организация деятельности Педагогического совета</w:t>
      </w:r>
    </w:p>
    <w:p w:rsidR="00762DCD" w:rsidRDefault="008C428F" w:rsidP="00762DCD">
      <w:pPr>
        <w:pStyle w:val="a6"/>
        <w:numPr>
          <w:ilvl w:val="0"/>
          <w:numId w:val="1"/>
        </w:numPr>
        <w:tabs>
          <w:tab w:val="left" w:pos="0"/>
          <w:tab w:val="left" w:pos="851"/>
        </w:tabs>
      </w:pPr>
      <w:r>
        <w:t>На первом заседании П</w:t>
      </w:r>
      <w:r w:rsidR="00762DCD">
        <w:t>едагогического совета ЦК «Китеж» избир</w:t>
      </w:r>
      <w:r>
        <w:t>ается председатель и секретарь П</w:t>
      </w:r>
      <w:r w:rsidR="00762DCD">
        <w:t>ед</w:t>
      </w:r>
      <w:r>
        <w:t>агогического с</w:t>
      </w:r>
      <w:r w:rsidR="00762DCD">
        <w:t>овета ЦК «Китеж», кот</w:t>
      </w:r>
      <w:r>
        <w:t>орый ведет протоколы заседаний Педагогического с</w:t>
      </w:r>
      <w:r w:rsidR="00762DCD">
        <w:t>овета ЦК «Китеж».</w:t>
      </w:r>
    </w:p>
    <w:p w:rsidR="003D25E4" w:rsidRDefault="003D25E4" w:rsidP="00FF2349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Педагогический совет работает по плану, являющемуся составной частью плана </w:t>
      </w:r>
      <w:r>
        <w:rPr>
          <w:color w:val="000000"/>
          <w:spacing w:val="4"/>
          <w:sz w:val="24"/>
          <w:szCs w:val="24"/>
        </w:rPr>
        <w:t>работы</w:t>
      </w:r>
      <w:r w:rsidR="00762DCD">
        <w:rPr>
          <w:color w:val="000000"/>
          <w:spacing w:val="4"/>
          <w:sz w:val="24"/>
          <w:szCs w:val="24"/>
        </w:rPr>
        <w:t xml:space="preserve"> </w:t>
      </w:r>
      <w:r w:rsidR="008C428F">
        <w:t xml:space="preserve">ЦК </w:t>
      </w:r>
      <w:r w:rsidR="008C428F" w:rsidRPr="001A1935">
        <w:rPr>
          <w:sz w:val="24"/>
          <w:szCs w:val="24"/>
        </w:rPr>
        <w:t>«Китеж».</w:t>
      </w:r>
    </w:p>
    <w:p w:rsidR="00762DCD" w:rsidRDefault="008C428F" w:rsidP="00762DCD">
      <w:pPr>
        <w:pStyle w:val="a6"/>
        <w:numPr>
          <w:ilvl w:val="0"/>
          <w:numId w:val="1"/>
        </w:numPr>
        <w:tabs>
          <w:tab w:val="left" w:pos="0"/>
          <w:tab w:val="left" w:pos="851"/>
        </w:tabs>
      </w:pPr>
      <w:r>
        <w:t>Педагогический с</w:t>
      </w:r>
      <w:r w:rsidR="00762DCD">
        <w:t>овет ЦК «Китеж» созывается в любом случае, если этого требуют интересы ЦК «Китеж», но не реже 1 раза в четверть.</w:t>
      </w:r>
    </w:p>
    <w:p w:rsidR="00762DCD" w:rsidRDefault="008C428F" w:rsidP="00762DCD">
      <w:pPr>
        <w:pStyle w:val="a6"/>
        <w:numPr>
          <w:ilvl w:val="0"/>
          <w:numId w:val="1"/>
        </w:numPr>
        <w:tabs>
          <w:tab w:val="left" w:pos="0"/>
          <w:tab w:val="left" w:pos="851"/>
        </w:tabs>
      </w:pPr>
      <w:r>
        <w:t>Решение Педагогического с</w:t>
      </w:r>
      <w:r w:rsidR="00762DCD">
        <w:t>овета ЦК «Китеж» правомочно, если на заседании присутствовало н</w:t>
      </w:r>
      <w:r>
        <w:t>е менее 2/3 списочного состава Педагогического с</w:t>
      </w:r>
      <w:r w:rsidR="00762DCD">
        <w:t>овета и за решение проголосовало 2/3 присутствующих.</w:t>
      </w:r>
    </w:p>
    <w:p w:rsidR="003D25E4" w:rsidRDefault="003D25E4" w:rsidP="00FF2349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Организацию выполнения решений Педагогического совета осуществляют</w:t>
      </w:r>
      <w:r>
        <w:rPr>
          <w:color w:val="000000"/>
          <w:spacing w:val="2"/>
          <w:sz w:val="24"/>
          <w:szCs w:val="24"/>
        </w:rPr>
        <w:br/>
      </w:r>
      <w:r w:rsidR="00762DCD">
        <w:rPr>
          <w:color w:val="000000"/>
          <w:spacing w:val="1"/>
          <w:sz w:val="24"/>
          <w:szCs w:val="24"/>
        </w:rPr>
        <w:t xml:space="preserve">директор </w:t>
      </w:r>
      <w:r w:rsidR="00762DCD">
        <w:t xml:space="preserve">ЦК </w:t>
      </w:r>
      <w:r w:rsidR="00762DCD" w:rsidRPr="008C428F">
        <w:rPr>
          <w:sz w:val="24"/>
          <w:szCs w:val="24"/>
        </w:rPr>
        <w:t xml:space="preserve">«Китеж» </w:t>
      </w:r>
      <w:r w:rsidRPr="008C428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 ответственные лица, указанные в решении. Результаты</w:t>
      </w:r>
      <w:r>
        <w:rPr>
          <w:color w:val="000000"/>
          <w:spacing w:val="1"/>
          <w:sz w:val="24"/>
          <w:szCs w:val="24"/>
        </w:rPr>
        <w:br/>
        <w:t>этой работы сообщаются членам Педагогического совета на последующих его</w:t>
      </w:r>
      <w:r>
        <w:rPr>
          <w:color w:val="000000"/>
          <w:spacing w:val="1"/>
          <w:sz w:val="24"/>
          <w:szCs w:val="24"/>
        </w:rPr>
        <w:br/>
        <w:t>заседаниях.</w:t>
      </w:r>
    </w:p>
    <w:p w:rsidR="00762DCD" w:rsidRDefault="00762DCD" w:rsidP="00762DCD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</w:tabs>
      </w:pPr>
      <w:r>
        <w:t>Непосредственное руководство ЦК «Китеж» осуществляет директор, прошедший соответствующую аттестацию, который назначается Учредителем или от его имени должностное лицо, уполномоченное на это главой муниципального образования.</w:t>
      </w:r>
    </w:p>
    <w:p w:rsidR="00762DCD" w:rsidRDefault="00762DCD" w:rsidP="00762DCD">
      <w:pPr>
        <w:pStyle w:val="a6"/>
        <w:numPr>
          <w:ilvl w:val="0"/>
          <w:numId w:val="1"/>
        </w:numPr>
        <w:tabs>
          <w:tab w:val="left" w:pos="0"/>
          <w:tab w:val="left" w:pos="284"/>
          <w:tab w:val="left" w:pos="851"/>
        </w:tabs>
      </w:pPr>
      <w:r>
        <w:t>Директор самостоятельно решает все вопросы  деятельности ЦК «Ките</w:t>
      </w:r>
      <w:r w:rsidR="00CD0E6C">
        <w:t>ж», за исключением компетенции Педагогического с</w:t>
      </w:r>
      <w:r>
        <w:t>овета ЦК «Китеж» и несет полную ответственность за результаты работы ЦК «Китеж».</w:t>
      </w:r>
    </w:p>
    <w:p w:rsidR="003D25E4" w:rsidRDefault="003D25E4" w:rsidP="00FF2349">
      <w:pPr>
        <w:shd w:val="clear" w:color="auto" w:fill="FFFFFF"/>
        <w:spacing w:line="274" w:lineRule="exact"/>
        <w:jc w:val="both"/>
        <w:rPr>
          <w:color w:val="000000"/>
          <w:spacing w:val="2"/>
          <w:sz w:val="24"/>
          <w:szCs w:val="24"/>
        </w:rPr>
      </w:pPr>
    </w:p>
    <w:p w:rsidR="00543978" w:rsidRDefault="00543978" w:rsidP="00FF234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  Документация Педагогического совета</w:t>
      </w:r>
    </w:p>
    <w:p w:rsidR="00543978" w:rsidRDefault="00543978" w:rsidP="00FF234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  Заседания Педагогического совета оформляются протокольно. В книге протоколов фиксируется ход обсуждения вопросов, выносимых на Педагогическом совете, предложени</w:t>
      </w:r>
      <w:r w:rsidR="00F746B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и замечания членов педсовета. Протоколы подписываются председателем и секретарем совета.</w:t>
      </w:r>
    </w:p>
    <w:p w:rsidR="00543978" w:rsidRDefault="00543978" w:rsidP="00FF234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 Нумерация протоколов ведется от начала учебного года.</w:t>
      </w:r>
    </w:p>
    <w:p w:rsidR="00543978" w:rsidRDefault="00543978" w:rsidP="00FF234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5.3.  Книга протоколов Педагогического совета Центра входит в его номенклатуру дел, хранится в учреждении постоянно и передается по акту.</w:t>
      </w:r>
    </w:p>
    <w:p w:rsidR="003D25E4" w:rsidRDefault="00543978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 Книга протоколов Педагогического совета пронумеровывается</w:t>
      </w:r>
      <w:r w:rsidR="00F746B8">
        <w:rPr>
          <w:color w:val="000000"/>
          <w:sz w:val="24"/>
          <w:szCs w:val="24"/>
        </w:rPr>
        <w:t>, прошнуровывается,</w:t>
      </w:r>
      <w:r>
        <w:rPr>
          <w:color w:val="000000"/>
          <w:sz w:val="24"/>
          <w:szCs w:val="24"/>
        </w:rPr>
        <w:t xml:space="preserve"> скрепляется подписью руководителя и печатью </w:t>
      </w:r>
      <w:r w:rsidR="00F746B8">
        <w:rPr>
          <w:color w:val="000000"/>
          <w:sz w:val="24"/>
          <w:szCs w:val="24"/>
        </w:rPr>
        <w:t>МОУ ДОД Центра культуры «Китеж»</w:t>
      </w:r>
      <w:r>
        <w:rPr>
          <w:color w:val="000000"/>
          <w:sz w:val="24"/>
          <w:szCs w:val="24"/>
        </w:rPr>
        <w:t>.</w:t>
      </w:r>
    </w:p>
    <w:p w:rsidR="00D460B3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460B3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460B3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460B3" w:rsidRDefault="00D460B3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F6730F" w:rsidRDefault="00F6730F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F6730F" w:rsidRDefault="00F6730F" w:rsidP="00FF2349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460B3" w:rsidRPr="00825A67" w:rsidRDefault="00D460B3" w:rsidP="00D460B3">
      <w:pPr>
        <w:jc w:val="both"/>
        <w:rPr>
          <w:sz w:val="2"/>
          <w:szCs w:val="2"/>
        </w:rPr>
      </w:pPr>
    </w:p>
    <w:p w:rsidR="00A76035" w:rsidRDefault="00D460B3" w:rsidP="00D460B3">
      <w:pPr>
        <w:shd w:val="clear" w:color="auto" w:fill="FFFFFF"/>
        <w:tabs>
          <w:tab w:val="left" w:pos="5025"/>
        </w:tabs>
        <w:jc w:val="right"/>
        <w:rPr>
          <w:bCs/>
          <w:color w:val="000000"/>
          <w:spacing w:val="2"/>
          <w:sz w:val="28"/>
          <w:szCs w:val="28"/>
        </w:rPr>
      </w:pPr>
      <w:r w:rsidRPr="00825A67">
        <w:rPr>
          <w:bCs/>
          <w:color w:val="000000"/>
          <w:spacing w:val="2"/>
          <w:sz w:val="28"/>
          <w:szCs w:val="28"/>
        </w:rPr>
        <w:tab/>
        <w:t xml:space="preserve">                           </w:t>
      </w:r>
    </w:p>
    <w:p w:rsidR="00D460B3" w:rsidRDefault="00D460B3" w:rsidP="00FF2349">
      <w:pPr>
        <w:shd w:val="clear" w:color="auto" w:fill="FFFFFF"/>
        <w:spacing w:line="274" w:lineRule="exact"/>
        <w:jc w:val="both"/>
      </w:pPr>
      <w:bookmarkStart w:id="0" w:name="_GoBack"/>
      <w:bookmarkEnd w:id="0"/>
    </w:p>
    <w:sectPr w:rsidR="00D460B3" w:rsidSect="00FF2349">
      <w:type w:val="continuous"/>
      <w:pgSz w:w="11909" w:h="16834"/>
      <w:pgMar w:top="567" w:right="569" w:bottom="360" w:left="18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769D"/>
    <w:multiLevelType w:val="hybridMultilevel"/>
    <w:tmpl w:val="7F16E06E"/>
    <w:lvl w:ilvl="0" w:tplc="929E4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532E7"/>
    <w:multiLevelType w:val="singleLevel"/>
    <w:tmpl w:val="CA2CA778"/>
    <w:lvl w:ilvl="0">
      <w:start w:val="1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F56F6"/>
    <w:rsid w:val="000178B9"/>
    <w:rsid w:val="00082FEA"/>
    <w:rsid w:val="00192AE6"/>
    <w:rsid w:val="001A1935"/>
    <w:rsid w:val="001B660C"/>
    <w:rsid w:val="001D1ED2"/>
    <w:rsid w:val="003D25E4"/>
    <w:rsid w:val="00466596"/>
    <w:rsid w:val="00543978"/>
    <w:rsid w:val="00666E68"/>
    <w:rsid w:val="007516F1"/>
    <w:rsid w:val="00762DCD"/>
    <w:rsid w:val="00825A67"/>
    <w:rsid w:val="00855C8D"/>
    <w:rsid w:val="008944F5"/>
    <w:rsid w:val="008C428F"/>
    <w:rsid w:val="0094646A"/>
    <w:rsid w:val="00973F19"/>
    <w:rsid w:val="009F6A70"/>
    <w:rsid w:val="00A03E9C"/>
    <w:rsid w:val="00A2177F"/>
    <w:rsid w:val="00A23805"/>
    <w:rsid w:val="00A76035"/>
    <w:rsid w:val="00BE4874"/>
    <w:rsid w:val="00CD0E6C"/>
    <w:rsid w:val="00D460B3"/>
    <w:rsid w:val="00DB41E7"/>
    <w:rsid w:val="00DC558A"/>
    <w:rsid w:val="00F1520E"/>
    <w:rsid w:val="00F6730F"/>
    <w:rsid w:val="00F746B8"/>
    <w:rsid w:val="00FF2349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03E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E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03E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3E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03E9C"/>
    <w:rPr>
      <w:i/>
      <w:iCs/>
    </w:rPr>
  </w:style>
  <w:style w:type="paragraph" w:styleId="a6">
    <w:name w:val="Body Text"/>
    <w:basedOn w:val="a"/>
    <w:link w:val="a7"/>
    <w:rsid w:val="00A03E9C"/>
    <w:pPr>
      <w:widowControl/>
      <w:autoSpaceDE/>
      <w:autoSpaceDN/>
      <w:adjustRightInd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A03E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Китеж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6</cp:revision>
  <cp:lastPrinted>2011-03-25T11:33:00Z</cp:lastPrinted>
  <dcterms:created xsi:type="dcterms:W3CDTF">2007-12-03T13:51:00Z</dcterms:created>
  <dcterms:modified xsi:type="dcterms:W3CDTF">2013-10-21T07:22:00Z</dcterms:modified>
</cp:coreProperties>
</file>