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9" w:rsidRPr="00A83FB9" w:rsidRDefault="00A83FB9" w:rsidP="00A83F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A83FB9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УПРАВЛЕНИЕ ОБРАЗОВАНИЯ</w:t>
      </w:r>
    </w:p>
    <w:p w:rsidR="00A83FB9" w:rsidRPr="00A83FB9" w:rsidRDefault="00A83FB9" w:rsidP="00A83FB9">
      <w:pPr>
        <w:jc w:val="center"/>
        <w:rPr>
          <w:rFonts w:ascii="Times New Roman" w:eastAsia="Calibri" w:hAnsi="Times New Roman" w:cs="Times New Roman"/>
          <w:sz w:val="28"/>
        </w:rPr>
      </w:pPr>
      <w:r w:rsidRPr="00A83FB9">
        <w:rPr>
          <w:rFonts w:ascii="Times New Roman" w:eastAsia="Calibri" w:hAnsi="Times New Roman" w:cs="Times New Roman"/>
          <w:sz w:val="28"/>
        </w:rPr>
        <w:t xml:space="preserve">администрации Воскресенского муниципального района </w:t>
      </w:r>
    </w:p>
    <w:p w:rsidR="00A83FB9" w:rsidRPr="00A83FB9" w:rsidRDefault="00A83FB9" w:rsidP="00A83FB9">
      <w:pPr>
        <w:jc w:val="center"/>
        <w:rPr>
          <w:rFonts w:ascii="Times New Roman" w:eastAsia="Calibri" w:hAnsi="Times New Roman" w:cs="Times New Roman"/>
          <w:sz w:val="28"/>
        </w:rPr>
      </w:pPr>
      <w:r w:rsidRPr="00A83FB9">
        <w:rPr>
          <w:rFonts w:ascii="Times New Roman" w:eastAsia="Calibri" w:hAnsi="Times New Roman" w:cs="Times New Roman"/>
          <w:sz w:val="28"/>
        </w:rPr>
        <w:t>Нижегородской области</w:t>
      </w:r>
    </w:p>
    <w:p w:rsidR="00A83FB9" w:rsidRPr="00A83FB9" w:rsidRDefault="00A83FB9" w:rsidP="00A83FB9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A83FB9" w:rsidRPr="00A83FB9" w:rsidRDefault="00A83FB9" w:rsidP="00A83FB9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A83FB9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 xml:space="preserve"> ПРИКАЗ</w:t>
      </w:r>
    </w:p>
    <w:p w:rsidR="00A83FB9" w:rsidRPr="00A83FB9" w:rsidRDefault="00A83FB9" w:rsidP="00A83FB9">
      <w:pPr>
        <w:rPr>
          <w:rFonts w:ascii="Times New Roman" w:eastAsia="Calibri" w:hAnsi="Times New Roman" w:cs="Times New Roman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3"/>
        <w:gridCol w:w="6153"/>
      </w:tblGrid>
      <w:tr w:rsidR="00A83FB9" w:rsidRPr="00A83FB9" w:rsidTr="002B4C5A">
        <w:trPr>
          <w:trHeight w:val="301"/>
        </w:trPr>
        <w:tc>
          <w:tcPr>
            <w:tcW w:w="4053" w:type="dxa"/>
            <w:shd w:val="clear" w:color="auto" w:fill="auto"/>
          </w:tcPr>
          <w:p w:rsidR="00A83FB9" w:rsidRPr="00A83FB9" w:rsidRDefault="00A83FB9" w:rsidP="00A83FB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83F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02 ноября  2016 года</w:t>
            </w:r>
          </w:p>
        </w:tc>
        <w:tc>
          <w:tcPr>
            <w:tcW w:w="6153" w:type="dxa"/>
            <w:shd w:val="clear" w:color="auto" w:fill="auto"/>
          </w:tcPr>
          <w:p w:rsidR="00A83FB9" w:rsidRPr="00A83FB9" w:rsidRDefault="00A83FB9" w:rsidP="00A83FB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83F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№132</w:t>
            </w:r>
          </w:p>
        </w:tc>
      </w:tr>
      <w:tr w:rsidR="00A83FB9" w:rsidRPr="00A83FB9" w:rsidTr="002B4C5A">
        <w:trPr>
          <w:trHeight w:val="430"/>
        </w:trPr>
        <w:tc>
          <w:tcPr>
            <w:tcW w:w="10206" w:type="dxa"/>
            <w:gridSpan w:val="2"/>
            <w:shd w:val="clear" w:color="auto" w:fill="auto"/>
          </w:tcPr>
          <w:p w:rsidR="00A83FB9" w:rsidRPr="00A83FB9" w:rsidRDefault="00A83FB9" w:rsidP="00A83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муниципального этапа </w:t>
            </w:r>
          </w:p>
          <w:p w:rsidR="00A83FB9" w:rsidRPr="00A83FB9" w:rsidRDefault="00A83FB9" w:rsidP="00A83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B9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конкурса технического</w:t>
            </w:r>
          </w:p>
          <w:p w:rsidR="00A83FB9" w:rsidRPr="00A83FB9" w:rsidRDefault="00A83FB9" w:rsidP="00A83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B9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творчества "Время, вперед!"</w:t>
            </w:r>
          </w:p>
        </w:tc>
      </w:tr>
    </w:tbl>
    <w:p w:rsidR="00A83FB9" w:rsidRPr="00A83FB9" w:rsidRDefault="00A83FB9" w:rsidP="00A83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FB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A83FB9" w:rsidRPr="00A83FB9" w:rsidRDefault="00A83FB9" w:rsidP="00A83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B9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исследовательской, проектной деятельности обучающихся в дополнительном образовании детей в направлении технического творчества, в соответствии с планом реализации </w:t>
      </w:r>
      <w:proofErr w:type="spellStart"/>
      <w:proofErr w:type="gramStart"/>
      <w:r w:rsidRPr="00A83FB9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spellEnd"/>
      <w:proofErr w:type="gramEnd"/>
      <w:r w:rsidRPr="00A83FB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Нижегородской области "Развитие образования Нижегородской области на 2016 год и плановый период 2017-2018 годов", утвержденным приказом министерства образования Нижегородской области от 13.01.2016 №100 (Подпрограмма 2, пункт 3.11), в соответствии с приказом министерства  образования Нижегородской области от 01.11.2016 №3773 "О проведении областного конкурса технического творчества "Время, вперед!"</w:t>
      </w:r>
    </w:p>
    <w:p w:rsidR="00A83FB9" w:rsidRPr="00A83FB9" w:rsidRDefault="00A83FB9" w:rsidP="00A83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3FB9" w:rsidRPr="00A83FB9" w:rsidRDefault="00A83FB9" w:rsidP="00A83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3FB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83FB9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A83FB9" w:rsidRPr="00A83FB9" w:rsidRDefault="00A83FB9" w:rsidP="00A83FB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B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Муниципальному образовательному учреждению дополнительного образования </w:t>
      </w:r>
      <w:r w:rsidRPr="00A83FB9">
        <w:rPr>
          <w:rFonts w:ascii="Times New Roman" w:eastAsia="Calibri" w:hAnsi="Times New Roman" w:cs="Times New Roman"/>
          <w:sz w:val="28"/>
          <w:szCs w:val="28"/>
        </w:rPr>
        <w:t>Центр культуры "Китеж" (Тарасовой Т.В.) организовать и провести муниципальный этап областного конкурса технического творчества "Время, вперед!" (далее – Конкурс).</w:t>
      </w:r>
    </w:p>
    <w:p w:rsidR="00A83FB9" w:rsidRPr="00A83FB9" w:rsidRDefault="00A83FB9" w:rsidP="00A83FB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B9">
        <w:rPr>
          <w:rFonts w:ascii="Times New Roman" w:eastAsia="Calibri" w:hAnsi="Times New Roman" w:cs="Times New Roman"/>
          <w:bCs/>
          <w:sz w:val="28"/>
          <w:szCs w:val="28"/>
        </w:rPr>
        <w:t>Утвердить прилагаемое положение о проведении Конкурса и состав жюри.</w:t>
      </w:r>
    </w:p>
    <w:p w:rsidR="00A83FB9" w:rsidRPr="00A83FB9" w:rsidRDefault="00A83FB9" w:rsidP="00A83FB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B9">
        <w:rPr>
          <w:rFonts w:ascii="Times New Roman" w:eastAsia="Calibri" w:hAnsi="Times New Roman" w:cs="Times New Roman"/>
          <w:bCs/>
          <w:sz w:val="28"/>
          <w:szCs w:val="28"/>
        </w:rPr>
        <w:t>Руководителям образовательных учреждений обеспечить условия для участия образовательных учреждений в Соревнованиях.</w:t>
      </w:r>
    </w:p>
    <w:p w:rsidR="00A83FB9" w:rsidRPr="00A83FB9" w:rsidRDefault="00A83FB9" w:rsidP="00A83FB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3FB9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83FB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данного приказа возложить на заведующую информационно-методическим кабинетом Горшкову Наталью Ивановну.</w:t>
      </w:r>
    </w:p>
    <w:p w:rsidR="00A83FB9" w:rsidRPr="00A83FB9" w:rsidRDefault="00A83FB9" w:rsidP="00A83F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B9" w:rsidRPr="00A83FB9" w:rsidRDefault="00A83FB9" w:rsidP="00A83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B9">
        <w:rPr>
          <w:rFonts w:ascii="Times New Roman" w:eastAsia="Calibri" w:hAnsi="Times New Roman" w:cs="Times New Roman"/>
          <w:sz w:val="28"/>
          <w:szCs w:val="28"/>
        </w:rPr>
        <w:t xml:space="preserve">Начальник                                                                  </w:t>
      </w:r>
      <w:r w:rsidRPr="00A83FB9">
        <w:rPr>
          <w:rFonts w:ascii="Times New Roman" w:eastAsia="Calibri" w:hAnsi="Times New Roman" w:cs="Times New Roman"/>
          <w:sz w:val="28"/>
          <w:szCs w:val="28"/>
        </w:rPr>
        <w:tab/>
      </w:r>
      <w:r w:rsidRPr="00A83FB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83FB9">
        <w:rPr>
          <w:rFonts w:ascii="Times New Roman" w:eastAsia="Calibri" w:hAnsi="Times New Roman" w:cs="Times New Roman"/>
          <w:sz w:val="28"/>
          <w:szCs w:val="28"/>
        </w:rPr>
        <w:tab/>
      </w:r>
      <w:r w:rsidRPr="00A83FB9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Pr="00A83FB9">
        <w:rPr>
          <w:rFonts w:ascii="Times New Roman" w:eastAsia="Calibri" w:hAnsi="Times New Roman" w:cs="Times New Roman"/>
          <w:sz w:val="28"/>
          <w:szCs w:val="28"/>
        </w:rPr>
        <w:t>В.А.Сычев</w:t>
      </w:r>
      <w:proofErr w:type="spellEnd"/>
    </w:p>
    <w:p w:rsidR="00A83FB9" w:rsidRDefault="00A83FB9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FB9" w:rsidRDefault="00A83FB9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FB9" w:rsidRDefault="00A83FB9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FB9" w:rsidRDefault="00A83FB9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FB9" w:rsidRDefault="00A83FB9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04B8" w:rsidRPr="00A83FB9" w:rsidRDefault="000C04B8" w:rsidP="00A83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3FB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Информационная справка «Время, вперед!»</w:t>
      </w:r>
    </w:p>
    <w:p w:rsidR="000C04B8" w:rsidRDefault="000C04B8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конкурсе приняли участие обучающиеся из 3   учреждений дополнительного образования.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Т.к. в первой возрастной группе был представлен только один проект, места присуждено не было.</w:t>
      </w:r>
    </w:p>
    <w:p w:rsidR="000C04B8" w:rsidRDefault="000C04B8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04B8" w:rsidRDefault="000C04B8" w:rsidP="000C0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90E" w:rsidRPr="00A83FB9" w:rsidRDefault="00C5690E" w:rsidP="000C0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FB9">
        <w:rPr>
          <w:rFonts w:ascii="Times New Roman" w:eastAsia="Calibri" w:hAnsi="Times New Roman" w:cs="Times New Roman"/>
          <w:b/>
          <w:bCs/>
          <w:sz w:val="28"/>
          <w:szCs w:val="28"/>
        </w:rPr>
        <w:t>Итоги муниципального этапа</w:t>
      </w:r>
      <w:r w:rsidRPr="00A83FB9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технического творчества "Время, вперед!" </w:t>
      </w:r>
      <w:r w:rsidR="000C04B8" w:rsidRPr="00A83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690E" w:rsidRPr="00C5690E" w:rsidRDefault="00C5690E" w:rsidP="00C5690E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C5690E">
        <w:rPr>
          <w:rFonts w:ascii="Times New Roman" w:eastAsia="Calibri" w:hAnsi="Times New Roman" w:cs="Times New Roman"/>
          <w:sz w:val="28"/>
          <w:szCs w:val="28"/>
        </w:rPr>
        <w:t>Первая возрастная группа:</w:t>
      </w:r>
    </w:p>
    <w:p w:rsidR="00C5690E" w:rsidRPr="00C5690E" w:rsidRDefault="00C5690E" w:rsidP="00C5690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>-1 место – не присуждено;</w:t>
      </w:r>
      <w:bookmarkStart w:id="0" w:name="_GoBack"/>
      <w:bookmarkEnd w:id="0"/>
    </w:p>
    <w:p w:rsidR="00C5690E" w:rsidRPr="00C5690E" w:rsidRDefault="00C5690E" w:rsidP="00C5690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>-2 место – не присуждено</w:t>
      </w:r>
    </w:p>
    <w:p w:rsidR="00C5690E" w:rsidRDefault="00C5690E" w:rsidP="00C5690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>- 3 место – не присуждено</w:t>
      </w:r>
    </w:p>
    <w:p w:rsidR="00C5690E" w:rsidRPr="00C5690E" w:rsidRDefault="00C5690E" w:rsidP="00C5690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>2. Вторая возрастная группа:</w:t>
      </w:r>
    </w:p>
    <w:p w:rsidR="00C5690E" w:rsidRPr="00C5690E" w:rsidRDefault="00C5690E" w:rsidP="00C5690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 xml:space="preserve">-1 место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>не присуждено</w:t>
      </w:r>
    </w:p>
    <w:p w:rsidR="00C5690E" w:rsidRPr="00C5690E" w:rsidRDefault="00C5690E" w:rsidP="000C04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>- 2 место – Кашин Артем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690E">
        <w:rPr>
          <w:rFonts w:ascii="Times New Roman" w:eastAsia="Calibri" w:hAnsi="Times New Roman" w:cs="Times New Roman"/>
          <w:sz w:val="28"/>
          <w:szCs w:val="28"/>
        </w:rPr>
        <w:t>Смирнов Роман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690E">
        <w:rPr>
          <w:rFonts w:ascii="Times New Roman" w:eastAsia="Calibri" w:hAnsi="Times New Roman" w:cs="Times New Roman"/>
          <w:sz w:val="28"/>
          <w:szCs w:val="28"/>
        </w:rPr>
        <w:t>Щукин Антон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 xml:space="preserve">обучающиеся муниципального 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дополнительного образования 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Воздвиженский детский центр </w:t>
      </w:r>
      <w:proofErr w:type="gramStart"/>
      <w:r w:rsidR="000C04B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C04B8">
        <w:rPr>
          <w:rFonts w:ascii="Times New Roman" w:eastAsia="Calibri" w:hAnsi="Times New Roman" w:cs="Times New Roman"/>
          <w:sz w:val="28"/>
          <w:szCs w:val="28"/>
        </w:rPr>
        <w:t>руководители проекта: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 xml:space="preserve"> Морозов Александр Васильевич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04B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0C04B8">
        <w:rPr>
          <w:rFonts w:ascii="Times New Roman" w:eastAsia="Calibri" w:hAnsi="Times New Roman" w:cs="Times New Roman"/>
          <w:sz w:val="28"/>
          <w:szCs w:val="28"/>
        </w:rPr>
        <w:t>едагог дополнительного образования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>, Большакова Римма Николаевна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 –директор)</w:t>
      </w:r>
    </w:p>
    <w:p w:rsidR="00C5690E" w:rsidRPr="00C5690E" w:rsidRDefault="00C5690E" w:rsidP="00C5690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>- 3 место –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 xml:space="preserve"> Красильников Иван</w:t>
      </w:r>
      <w:r w:rsidR="000C04B8">
        <w:rPr>
          <w:rFonts w:ascii="Times New Roman" w:eastAsia="Calibri" w:hAnsi="Times New Roman" w:cs="Times New Roman"/>
          <w:sz w:val="28"/>
          <w:szCs w:val="28"/>
        </w:rPr>
        <w:t>,</w:t>
      </w:r>
      <w:r w:rsidRPr="00C5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 xml:space="preserve">обучающиеся муниципального 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дополнительного образования 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>Воскресенский Детский Центр</w:t>
      </w:r>
      <w:r w:rsidR="000C04B8">
        <w:rPr>
          <w:rFonts w:ascii="Times New Roman" w:eastAsia="Calibri" w:hAnsi="Times New Roman" w:cs="Times New Roman"/>
          <w:sz w:val="28"/>
          <w:szCs w:val="28"/>
        </w:rPr>
        <w:t xml:space="preserve"> (руководител</w:t>
      </w:r>
      <w:proofErr w:type="gramStart"/>
      <w:r w:rsidR="000C04B8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B8" w:rsidRPr="000C04B8">
        <w:rPr>
          <w:rFonts w:ascii="Times New Roman" w:eastAsia="Calibri" w:hAnsi="Times New Roman" w:cs="Times New Roman"/>
          <w:sz w:val="28"/>
          <w:szCs w:val="28"/>
        </w:rPr>
        <w:t>Козырев Андрей Борисович</w:t>
      </w:r>
      <w:r w:rsidR="000C04B8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образования).</w:t>
      </w: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90E" w:rsidRPr="00C5690E" w:rsidRDefault="00C5690E" w:rsidP="00C56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</w:r>
      <w:r w:rsidRPr="00C5690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569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0E" w:rsidRPr="00C5690E" w:rsidRDefault="00C5690E" w:rsidP="00C56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689" w:rsidRDefault="00DD4689"/>
    <w:sectPr w:rsidR="00DD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07D"/>
    <w:multiLevelType w:val="multilevel"/>
    <w:tmpl w:val="2802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E"/>
    <w:rsid w:val="000C04B8"/>
    <w:rsid w:val="00A83FB9"/>
    <w:rsid w:val="00C5690E"/>
    <w:rsid w:val="00D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2017-03-01T14:45:00Z</dcterms:created>
  <dcterms:modified xsi:type="dcterms:W3CDTF">2017-03-03T10:24:00Z</dcterms:modified>
</cp:coreProperties>
</file>